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BF" w:rsidRPr="00C202BF" w:rsidRDefault="00C202BF" w:rsidP="00C20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202BF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202BF">
        <w:rPr>
          <w:rFonts w:ascii="Times New Roman" w:hAnsi="Times New Roman" w:cs="Times New Roman"/>
          <w:sz w:val="28"/>
          <w:szCs w:val="28"/>
        </w:rPr>
        <w:t xml:space="preserve">учебном процессе в школе используется широкий спектр средств обучения и воспитания. Средства обучения – разнообразнейшие материалы и «орудие» учебного процесса, благодаря использованию которых более успешно и рационально можно достигнуть поставленной цели обучения.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t xml:space="preserve">Средства обучения, используемые в учебно-воспитательном процессе: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Печатные (учебники и учебные пособия, книги для чтения, хрестоматии, атласы, раздаточные материалы и т.д.)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Электронные образовательные ресурсы (мультимедийные учебники, сетевые образовательные ресурсы, мультимедийные универсальные энциклопедии и т.п.)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Аудиовизуальные (слайды, слайд-фильмы, видеофильмы образовательные, учебные кинофильмы, учебные фильмы на цифровых носителях)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Наглядные плоскостные (плакаты, карты настенные, иллюстрации настенные, магнитные доски)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t xml:space="preserve"> </w:t>
      </w: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Учебные приборы (компас, барометр, колбы, и т.д.)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Спортивное оборудование (гимнастическое оборудование, спортивные снаряды, мячи, лыжи и т.п.)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имеются </w:t>
      </w:r>
      <w:r w:rsidRPr="00C202BF">
        <w:rPr>
          <w:rFonts w:ascii="Times New Roman" w:hAnsi="Times New Roman" w:cs="Times New Roman"/>
          <w:sz w:val="28"/>
          <w:szCs w:val="28"/>
        </w:rPr>
        <w:t xml:space="preserve"> </w:t>
      </w:r>
      <w:r w:rsidR="001C044F">
        <w:rPr>
          <w:rFonts w:ascii="Times New Roman" w:hAnsi="Times New Roman" w:cs="Times New Roman"/>
          <w:sz w:val="28"/>
          <w:szCs w:val="28"/>
        </w:rPr>
        <w:t xml:space="preserve">30 </w:t>
      </w:r>
      <w:r w:rsidRPr="00C202BF">
        <w:rPr>
          <w:rFonts w:ascii="Times New Roman" w:hAnsi="Times New Roman" w:cs="Times New Roman"/>
          <w:sz w:val="28"/>
          <w:szCs w:val="28"/>
        </w:rPr>
        <w:t xml:space="preserve">ноутбуков. На них установлены операционные системы </w:t>
      </w:r>
      <w:proofErr w:type="spellStart"/>
      <w:r w:rsidRPr="00C202B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202BF">
        <w:rPr>
          <w:rFonts w:ascii="Times New Roman" w:hAnsi="Times New Roman" w:cs="Times New Roman"/>
          <w:sz w:val="28"/>
          <w:szCs w:val="28"/>
        </w:rPr>
        <w:t xml:space="preserve"> Приобретена периферийная техника: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мультимедийные проекторы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интерактивные доски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принтеры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многофункциональные устройства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t>Функционирует 1 компьютерный класс. Имеется 1 мобильный класс с тележка-сейфом по 30 нетбуков, позволяющей не только хранить и доставлять компьютерную интерактивную технику к месту занятий, но и быстро разворачивать беспроводную компьютерную сеть в любом учебном помещении. Школа подкл</w:t>
      </w:r>
      <w:r>
        <w:rPr>
          <w:rFonts w:ascii="Times New Roman" w:hAnsi="Times New Roman" w:cs="Times New Roman"/>
          <w:sz w:val="28"/>
          <w:szCs w:val="28"/>
        </w:rPr>
        <w:t>ючена к сети Интернет, имеется 3</w:t>
      </w:r>
      <w:r w:rsidRPr="00C202BF">
        <w:rPr>
          <w:rFonts w:ascii="Times New Roman" w:hAnsi="Times New Roman" w:cs="Times New Roman"/>
          <w:sz w:val="28"/>
          <w:szCs w:val="28"/>
        </w:rPr>
        <w:t xml:space="preserve"> точек </w:t>
      </w:r>
      <w:proofErr w:type="spellStart"/>
      <w:r w:rsidRPr="00C202B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C202BF">
        <w:rPr>
          <w:rFonts w:ascii="Times New Roman" w:hAnsi="Times New Roman" w:cs="Times New Roman"/>
          <w:sz w:val="28"/>
          <w:szCs w:val="28"/>
        </w:rPr>
        <w:t xml:space="preserve"> Программное обеспечение школы: 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Антивирус;</w:t>
      </w:r>
    </w:p>
    <w:p w:rsid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t xml:space="preserve"> </w:t>
      </w: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2B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C20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2BF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C202BF">
        <w:rPr>
          <w:rFonts w:ascii="Times New Roman" w:hAnsi="Times New Roman" w:cs="Times New Roman"/>
          <w:sz w:val="28"/>
          <w:szCs w:val="28"/>
        </w:rPr>
        <w:t xml:space="preserve"> 2007, 2010; </w:t>
      </w:r>
    </w:p>
    <w:p w:rsidR="00530DE5" w:rsidRPr="00C202BF" w:rsidRDefault="00C202BF">
      <w:pPr>
        <w:rPr>
          <w:rFonts w:ascii="Times New Roman" w:hAnsi="Times New Roman" w:cs="Times New Roman"/>
          <w:sz w:val="28"/>
          <w:szCs w:val="28"/>
        </w:rPr>
      </w:pPr>
      <w:r w:rsidRPr="00C2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02BF">
        <w:rPr>
          <w:rFonts w:ascii="Times New Roman" w:hAnsi="Times New Roman" w:cs="Times New Roman"/>
          <w:sz w:val="28"/>
          <w:szCs w:val="28"/>
        </w:rPr>
        <w:t xml:space="preserve"> Другое свободно распространяемое программное обеспечение: </w:t>
      </w:r>
      <w:proofErr w:type="spellStart"/>
      <w:r w:rsidRPr="00C202BF">
        <w:rPr>
          <w:rFonts w:ascii="Times New Roman" w:hAnsi="Times New Roman" w:cs="Times New Roman"/>
          <w:sz w:val="28"/>
          <w:szCs w:val="28"/>
        </w:rPr>
        <w:t>медиаплеер</w:t>
      </w:r>
      <w:proofErr w:type="spellEnd"/>
      <w:r w:rsidRPr="00C202BF">
        <w:rPr>
          <w:rFonts w:ascii="Times New Roman" w:hAnsi="Times New Roman" w:cs="Times New Roman"/>
          <w:sz w:val="28"/>
          <w:szCs w:val="28"/>
        </w:rPr>
        <w:t xml:space="preserve">, клиент электронной почты, программа для просмотра фото- и </w:t>
      </w:r>
      <w:proofErr w:type="gramStart"/>
      <w:r w:rsidRPr="00C202BF">
        <w:rPr>
          <w:rFonts w:ascii="Times New Roman" w:hAnsi="Times New Roman" w:cs="Times New Roman"/>
          <w:sz w:val="28"/>
          <w:szCs w:val="28"/>
        </w:rPr>
        <w:t>видео- файлов</w:t>
      </w:r>
      <w:proofErr w:type="gramEnd"/>
    </w:p>
    <w:sectPr w:rsidR="00530DE5" w:rsidRPr="00C202BF" w:rsidSect="00C202B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FD"/>
    <w:rsid w:val="001C044F"/>
    <w:rsid w:val="00327F42"/>
    <w:rsid w:val="00530DE5"/>
    <w:rsid w:val="007E5EFD"/>
    <w:rsid w:val="00C2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5E7A4-F382-4228-BBDE-DAF64291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Алексеева</dc:creator>
  <cp:keywords/>
  <dc:description/>
  <cp:lastModifiedBy>ICL</cp:lastModifiedBy>
  <cp:revision>2</cp:revision>
  <dcterms:created xsi:type="dcterms:W3CDTF">2023-04-11T13:00:00Z</dcterms:created>
  <dcterms:modified xsi:type="dcterms:W3CDTF">2023-04-11T13:00:00Z</dcterms:modified>
</cp:coreProperties>
</file>